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04B8" w14:textId="77777777" w:rsidR="00CE2491" w:rsidRDefault="00CE2491" w:rsidP="00F730B7">
      <w:pPr>
        <w:ind w:firstLine="720"/>
        <w:rPr>
          <w:rFonts w:ascii="Arial" w:hAnsi="Arial" w:cs="Arial"/>
        </w:rPr>
      </w:pPr>
      <w:r>
        <w:rPr>
          <w:rFonts w:ascii="Arial" w:hAnsi="Arial" w:cs="Arial"/>
        </w:rPr>
        <w:t>Outline</w:t>
      </w:r>
    </w:p>
    <w:p w14:paraId="5C1EE122" w14:textId="77777777" w:rsidR="00F730B7" w:rsidRPr="000D7CEB" w:rsidRDefault="00120BCA" w:rsidP="00F730B7">
      <w:pPr>
        <w:ind w:firstLine="720"/>
        <w:rPr>
          <w:rFonts w:ascii="Arial" w:hAnsi="Arial" w:cs="Arial"/>
        </w:rPr>
      </w:pPr>
      <w:r w:rsidRPr="000D7CEB">
        <w:rPr>
          <w:rFonts w:ascii="Arial" w:hAnsi="Arial" w:cs="Arial"/>
        </w:rPr>
        <w:t xml:space="preserve">France as a nation stands out among the countries known for exquisite cuisine and fine Wine. The wine magic of France is in the countryside from Bordeaux to Burgundy, from the Loire valley to the Rhone valley and beyond. It is thought Romans brought vine growing practice during the times of antiquity. During these times, wine trading had established itself as a trading commodity and part of everyday life. The rise of Catholicism saw Wine growing important, whereby some of the medieval leaders influenced winemaking. Currently, France is the world's number one producer of Wine by volume. The French vineyard growing regions have a heritage and history, which is very rich. The main Wine growing regions through our wine map are Burgundy, Corsica, Languedoc, Champagne, Alsace, Bordeaux, Rhone, Provence, Loire, and France. Winemaking in the United States of America began with the native grape called </w:t>
      </w:r>
      <w:proofErr w:type="gramStart"/>
      <w:r w:rsidRPr="000D7CEB">
        <w:rPr>
          <w:rFonts w:ascii="Arial" w:hAnsi="Arial" w:cs="Arial"/>
        </w:rPr>
        <w:t>muscadine .</w:t>
      </w:r>
      <w:proofErr w:type="gramEnd"/>
      <w:r w:rsidRPr="000D7CEB">
        <w:rPr>
          <w:rFonts w:ascii="Arial" w:hAnsi="Arial" w:cs="Arial"/>
        </w:rPr>
        <w:t xml:space="preserve"> This period dates back 16</w:t>
      </w:r>
      <w:r w:rsidRPr="000D7CEB">
        <w:rPr>
          <w:rFonts w:ascii="Arial" w:hAnsi="Arial" w:cs="Arial"/>
          <w:vertAlign w:val="superscript"/>
        </w:rPr>
        <w:t>th</w:t>
      </w:r>
      <w:r w:rsidRPr="000D7CEB">
        <w:rPr>
          <w:rFonts w:ascii="Arial" w:hAnsi="Arial" w:cs="Arial"/>
        </w:rPr>
        <w:t xml:space="preserve"> century, when the first European settlers arrived. When the Spanish explorer Ponce de Leon arrived in Florida back in 1513, he was followed by other Spanish and French Huguenots settlers who began making Muscadine wine. Efforts to plant great vines of Europe failed because the rootstock could not withstand attacks by pests. Thomas Jefferson also attempted to plant vineyards and established a winery but did not succeed due to black rot and phylloxera. France has been involved in wine production even before Romans entered Europe. The knowledge that </w:t>
      </w:r>
      <w:proofErr w:type="spellStart"/>
      <w:r w:rsidRPr="000D7CEB">
        <w:rPr>
          <w:rFonts w:ascii="Arial" w:hAnsi="Arial" w:cs="Arial"/>
        </w:rPr>
        <w:t>biturgical</w:t>
      </w:r>
      <w:proofErr w:type="spellEnd"/>
      <w:r w:rsidRPr="000D7CEB">
        <w:rPr>
          <w:rFonts w:ascii="Arial" w:hAnsi="Arial" w:cs="Arial"/>
        </w:rPr>
        <w:t xml:space="preserve"> grape could grow in areas beyond olive and fig trees brought vines further in France. </w:t>
      </w:r>
    </w:p>
    <w:p w14:paraId="3734B5C8" w14:textId="09E59454" w:rsidR="004A7A8B" w:rsidRPr="004A7A8B" w:rsidRDefault="00120BCA" w:rsidP="004A7A8B">
      <w:pPr>
        <w:ind w:firstLine="720"/>
        <w:rPr>
          <w:rFonts w:ascii="Arial" w:hAnsi="Arial" w:cs="Arial"/>
        </w:rPr>
      </w:pPr>
      <w:r w:rsidRPr="000D7CEB">
        <w:rPr>
          <w:rFonts w:ascii="Arial" w:hAnsi="Arial" w:cs="Arial"/>
        </w:rPr>
        <w:t>Between the 3</w:t>
      </w:r>
      <w:r w:rsidRPr="000D7CEB">
        <w:rPr>
          <w:rFonts w:ascii="Arial" w:hAnsi="Arial" w:cs="Arial"/>
          <w:vertAlign w:val="superscript"/>
        </w:rPr>
        <w:t>rd</w:t>
      </w:r>
      <w:r w:rsidRPr="000D7CEB">
        <w:rPr>
          <w:rFonts w:ascii="Arial" w:hAnsi="Arial" w:cs="Arial"/>
        </w:rPr>
        <w:t xml:space="preserve"> century AD and the 6</w:t>
      </w:r>
      <w:r w:rsidRPr="000D7CEB">
        <w:rPr>
          <w:rFonts w:ascii="Arial" w:hAnsi="Arial" w:cs="Arial"/>
          <w:vertAlign w:val="superscript"/>
        </w:rPr>
        <w:t>th</w:t>
      </w:r>
      <w:r w:rsidRPr="000D7CEB">
        <w:rPr>
          <w:rFonts w:ascii="Arial" w:hAnsi="Arial" w:cs="Arial"/>
        </w:rPr>
        <w:t xml:space="preserve"> century AD, grapevine growing areas in France </w:t>
      </w:r>
      <w:proofErr w:type="gramStart"/>
      <w:r w:rsidRPr="000D7CEB">
        <w:rPr>
          <w:rFonts w:ascii="Arial" w:hAnsi="Arial" w:cs="Arial"/>
        </w:rPr>
        <w:t>were</w:t>
      </w:r>
      <w:proofErr w:type="gramEnd"/>
      <w:r w:rsidRPr="000D7CEB">
        <w:rPr>
          <w:rFonts w:ascii="Arial" w:hAnsi="Arial" w:cs="Arial"/>
        </w:rPr>
        <w:t xml:space="preserve"> expanded. The church accelerated wine production after the decline of the Rome Empire. Benedictine and Cistercian monks influenced Winemaking in France. Statistics show that wine consumption in France is decreasing. This decrease has been brought about by an increase in the share of consumers that consume Wine on a casual basis and the non-consumers. This has also decreased the share of regular consumers. Based on sale value, red Wine is the most popular alcoholic beverage.</w:t>
      </w:r>
      <w:r w:rsidR="00F730B7" w:rsidRPr="000D7CEB">
        <w:rPr>
          <w:rFonts w:ascii="Arial" w:hAnsi="Arial" w:cs="Arial"/>
        </w:rPr>
        <w:t xml:space="preserve"> There are similarities in the culture of Wine between United States wine and French Wine. California wines are identical to French wines in that they share varietals such as the noble cabernet sauvignon, Chardonnay, and Pinot Noir. There are similarities in the culture of Wine between United States wine and French Wine. California wines are identical to French wines in that they share varietals such as the noble cabernet sauvignon, Chardonnay, and Pinot Noir. French </w:t>
      </w:r>
      <w:proofErr w:type="gramStart"/>
      <w:r w:rsidR="00F730B7" w:rsidRPr="000D7CEB">
        <w:rPr>
          <w:rFonts w:ascii="Arial" w:hAnsi="Arial" w:cs="Arial"/>
        </w:rPr>
        <w:t>rely</w:t>
      </w:r>
      <w:proofErr w:type="gramEnd"/>
      <w:r w:rsidR="00F730B7" w:rsidRPr="000D7CEB">
        <w:rPr>
          <w:rFonts w:ascii="Arial" w:hAnsi="Arial" w:cs="Arial"/>
        </w:rPr>
        <w:t xml:space="preserve"> on a traditional method of winemaking while California I big on technology. The California wine labels are different from French wine labels in that they designate the name of the winery and its varietal</w:t>
      </w:r>
      <w:proofErr w:type="gramStart"/>
      <w:r w:rsidR="00F730B7" w:rsidRPr="000D7CEB">
        <w:rPr>
          <w:rFonts w:ascii="Arial" w:hAnsi="Arial" w:cs="Arial"/>
        </w:rPr>
        <w:t>. .</w:t>
      </w:r>
      <w:proofErr w:type="gramEnd"/>
      <w:r w:rsidR="00F730B7" w:rsidRPr="000D7CEB">
        <w:rPr>
          <w:rFonts w:ascii="Arial" w:hAnsi="Arial" w:cs="Arial"/>
        </w:rPr>
        <w:t xml:space="preserve"> The sale of Wine abroad has improved the export performance of France. Wine production generates a lot of revenues through taxes and duties paid to the government. The wine production industry again employs a lot of people in the supply chain. </w:t>
      </w:r>
      <w:proofErr w:type="gramStart"/>
      <w:r w:rsidR="00F730B7" w:rsidRPr="000D7CEB">
        <w:rPr>
          <w:rFonts w:ascii="Arial" w:hAnsi="Arial" w:cs="Arial"/>
        </w:rPr>
        <w:t>Again</w:t>
      </w:r>
      <w:proofErr w:type="gramEnd"/>
      <w:r w:rsidR="00F730B7" w:rsidRPr="000D7CEB">
        <w:rPr>
          <w:rFonts w:ascii="Arial" w:hAnsi="Arial" w:cs="Arial"/>
        </w:rPr>
        <w:t xml:space="preserve"> wine production plays a large surplus in the economy's balance of trade. Also, wine production plays a vital role in the agri-food trade balance</w:t>
      </w:r>
      <w:r w:rsidR="004A7A8B">
        <w:rPr>
          <w:rFonts w:ascii="Arial" w:hAnsi="Arial" w:cs="Arial"/>
        </w:rPr>
        <w:t>.</w:t>
      </w:r>
    </w:p>
    <w:sectPr w:rsidR="004A7A8B" w:rsidRPr="004A7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CA"/>
    <w:rsid w:val="000D7CEB"/>
    <w:rsid w:val="00120BCA"/>
    <w:rsid w:val="00151902"/>
    <w:rsid w:val="002F0B55"/>
    <w:rsid w:val="004A7A8B"/>
    <w:rsid w:val="006E37CA"/>
    <w:rsid w:val="009C62A8"/>
    <w:rsid w:val="00CE2491"/>
    <w:rsid w:val="00D800F3"/>
    <w:rsid w:val="00E1303C"/>
    <w:rsid w:val="00F7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32C9"/>
  <w15:chartTrackingRefBased/>
  <w15:docId w15:val="{4F6F0FC5-2BB9-4E67-8BF0-5BFA150D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dc:creator>
  <cp:keywords/>
  <dc:description/>
  <cp:lastModifiedBy>hp</cp:lastModifiedBy>
  <cp:revision>2</cp:revision>
  <dcterms:created xsi:type="dcterms:W3CDTF">2021-07-09T20:24:00Z</dcterms:created>
  <dcterms:modified xsi:type="dcterms:W3CDTF">2021-07-09T20:24:00Z</dcterms:modified>
</cp:coreProperties>
</file>